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567"/>
        <w:rPr>
          <w:rFonts w:ascii="Arial" w:hAnsi="Arial" w:cs="Arial"/>
          <w:b/>
          <w:bCs/>
          <w:sz w:val="24"/>
          <w:szCs w:val="24"/>
        </w:rPr>
      </w:pPr>
      <w:r>
        <w:rPr>
          <w:rFonts w:ascii="Arial" w:hAnsi="Arial" w:cs="Arial"/>
          <w:b/>
          <w:bCs/>
          <w:sz w:val="24"/>
          <w:szCs w:val="24"/>
        </w:rPr>
        <w:t>RAFADANTAYFA- CAPPADOCIË</w:t>
      </w:r>
    </w:p>
    <w:p>
      <w:pPr>
        <w:ind w:left="567"/>
        <w:rPr>
          <w:rFonts w:ascii="Arial" w:hAnsi="Arial" w:cs="Arial"/>
          <w:bCs/>
          <w:sz w:val="24"/>
          <w:szCs w:val="24"/>
        </w:rPr>
      </w:pPr>
    </w:p>
    <w:p>
      <w:pPr>
        <w:ind w:left="567"/>
        <w:rPr>
          <w:rFonts w:ascii="Arial" w:hAnsi="Arial" w:cs="Arial"/>
          <w:bCs/>
          <w:sz w:val="24"/>
          <w:szCs w:val="24"/>
        </w:rPr>
      </w:pPr>
      <w:r>
        <w:rPr>
          <w:rFonts w:ascii="Arial" w:hAnsi="Arial" w:cs="Arial"/>
          <w:bCs/>
          <w:sz w:val="24"/>
          <w:szCs w:val="24"/>
        </w:rPr>
        <w:t>Rafadan Tayfa is in Cappadocië voor het druivenoogstfestival. Tijdens dit festival, waar veel lokale smaken en kunstwerken te vinden zijn, is het evenement "Cappadocië quiz" hetgeen wat de aandacht van de team trek</w:t>
      </w:r>
      <w:bookmarkStart w:id="0" w:name="_GoBack"/>
      <w:bookmarkEnd w:id="0"/>
      <w:r>
        <w:rPr>
          <w:rFonts w:ascii="Arial" w:hAnsi="Arial" w:cs="Arial"/>
          <w:bCs/>
          <w:sz w:val="24"/>
          <w:szCs w:val="24"/>
        </w:rPr>
        <w:t>t.</w:t>
      </w:r>
    </w:p>
    <w:p>
      <w:pPr>
        <w:ind w:left="567"/>
        <w:rPr>
          <w:rFonts w:ascii="Arial" w:hAnsi="Arial" w:cs="Arial"/>
          <w:bCs/>
          <w:sz w:val="24"/>
          <w:szCs w:val="24"/>
        </w:rPr>
      </w:pPr>
      <w:r>
        <w:rPr>
          <w:rFonts w:ascii="Arial" w:hAnsi="Arial" w:cs="Arial"/>
          <w:bCs/>
          <w:sz w:val="24"/>
          <w:szCs w:val="24"/>
        </w:rPr>
        <w:t>Deelnemers gaan op zoek naar aanwijzingen die in verschillende delen van Cappadocië verborgen liggen, lossen de raadsels op die ze tegenkomen en vinden de eindbestemming.</w:t>
      </w:r>
    </w:p>
    <w:p>
      <w:pPr>
        <w:ind w:left="567"/>
        <w:rPr>
          <w:rFonts w:ascii="Arial" w:hAnsi="Arial" w:cs="Arial"/>
          <w:bCs/>
          <w:sz w:val="24"/>
          <w:szCs w:val="24"/>
        </w:rPr>
      </w:pPr>
      <w:r>
        <w:rPr>
          <w:rFonts w:ascii="Arial" w:hAnsi="Arial" w:cs="Arial"/>
          <w:bCs/>
          <w:sz w:val="24"/>
          <w:szCs w:val="24"/>
        </w:rPr>
        <w:t>Wanneer het quiz-avontuur begint, kruist Hayri's pad dat van agenten die op zoek zijn naar een mysterieuze pot. Doordat de pot eerder in Hayri's handen valt dan de agenten, wordt hij het doelwit van de agenten.</w:t>
      </w:r>
    </w:p>
    <w:p>
      <w:pPr>
        <w:ind w:left="567"/>
        <w:rPr>
          <w:rFonts w:ascii="Arial" w:hAnsi="Arial" w:cs="Arial"/>
          <w:sz w:val="24"/>
          <w:szCs w:val="24"/>
        </w:rPr>
      </w:pPr>
      <w:r>
        <w:rPr>
          <w:rFonts w:ascii="Arial" w:hAnsi="Arial" w:cs="Arial"/>
          <w:bCs/>
          <w:sz w:val="24"/>
          <w:szCs w:val="24"/>
        </w:rPr>
        <w:t>De team gelooft niet helemaal dat de agenten in Cappadocië zijn en op zoek zijn naar de pot. Naarmate de raadseljacht vordert, wordt het echter duidelijk dat er een verband bestaat tussen de ontdekte plaatsen en de pot. Deze ogenschijnlijk gewone pot bevat in werkelijkheid de as van de Zümrüt-i Anka.</w:t>
      </w:r>
    </w:p>
    <w:sectPr>
      <w:pgSz w:w="11906" w:h="16838"/>
      <w:pgMar w:top="1000" w:right="860" w:bottom="280" w:left="78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A2"/>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A16814-5807-E642-97B1-F8262A16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pPr>
    <w:rPr>
      <w:rFonts w:ascii="Courier New" w:eastAsia="Courier New" w:hAnsi="Courier New" w:cs="Courier New"/>
      <w:sz w:val="22"/>
      <w:lang w:val="tr-T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lk">
    <w:name w:val="Başlık"/>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uiPriority w:val="1"/>
    <w:qFormat/>
    <w:pPr>
      <w:spacing w:before="1"/>
      <w:ind w:left="119"/>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Dizin">
    <w:name w:val="Dizin"/>
    <w:basedOn w:val="Standard"/>
    <w:qFormat/>
    <w:pPr>
      <w:suppressLineNumbers/>
    </w:pPr>
    <w:rPr>
      <w:rFonts w:cs="Arial"/>
    </w:rPr>
  </w:style>
  <w:style w:type="paragraph" w:styleId="Titel">
    <w:name w:val="Title"/>
    <w:basedOn w:val="Standard"/>
    <w:uiPriority w:val="10"/>
    <w:qFormat/>
    <w:pPr>
      <w:spacing w:before="71"/>
      <w:ind w:left="119"/>
    </w:pPr>
    <w:rPr>
      <w:b/>
      <w:bCs/>
      <w:sz w:val="44"/>
      <w:szCs w:val="4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801</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Pelin Colak</dc:creator>
  <dc:description/>
  <cp:lastModifiedBy>Erdogan Ugur</cp:lastModifiedBy>
  <cp:revision>4</cp:revision>
  <dcterms:created xsi:type="dcterms:W3CDTF">2025-03-05T21:18:00Z</dcterms:created>
  <dcterms:modified xsi:type="dcterms:W3CDTF">2025-03-06T08:48:00Z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2023-12-14T00:00:00Z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2024-12-30T00:00:00Z</vt:filetime>
  </property>
  <property fmtid="{D5CDD505-2E9C-101B-9397-08002B2CF9AE}" pid="7" name="LinksUpToDate">
    <vt:bool>false</vt:bool>
  </property>
  <property fmtid="{D5CDD505-2E9C-101B-9397-08002B2CF9AE}" pid="8" name="Producer">
    <vt:lpwstr>iOS Version 17.1.2 (Build 21B101) Quartz PDFContext</vt:lpwstr>
  </property>
  <property fmtid="{D5CDD505-2E9C-101B-9397-08002B2CF9AE}" pid="9" name="ScaleCrop">
    <vt:bool>false</vt:bool>
  </property>
  <property fmtid="{D5CDD505-2E9C-101B-9397-08002B2CF9AE}" pid="10" name="ShareDoc">
    <vt:bool>false</vt:bool>
  </property>
</Properties>
</file>